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79" w:rsidRDefault="00C46A79" w:rsidP="002716E1">
      <w:pPr>
        <w:rPr>
          <w:rFonts w:ascii="游明朝" w:eastAsia="游明朝" w:hAnsi="游明朝"/>
        </w:rPr>
      </w:pPr>
      <w:bookmarkStart w:id="0" w:name="_GoBack"/>
      <w:bookmarkEnd w:id="0"/>
      <w:r w:rsidRPr="009A6A9D">
        <w:rPr>
          <w:rFonts w:hint="eastAsia"/>
          <w:noProof/>
          <w:sz w:val="18"/>
          <w:szCs w:val="18"/>
        </w:rPr>
        <w:drawing>
          <wp:anchor distT="0" distB="0" distL="114300" distR="114300" simplePos="0" relativeHeight="251665408" behindDoc="0" locked="0" layoutInCell="1" allowOverlap="1" wp14:anchorId="06E9BE1C" wp14:editId="502EEB0C">
            <wp:simplePos x="0" y="0"/>
            <wp:positionH relativeFrom="column">
              <wp:posOffset>3430905</wp:posOffset>
            </wp:positionH>
            <wp:positionV relativeFrom="paragraph">
              <wp:posOffset>-492760</wp:posOffset>
            </wp:positionV>
            <wp:extent cx="1866265" cy="400050"/>
            <wp:effectExtent l="1905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66265" cy="400050"/>
                    </a:xfrm>
                    <a:prstGeom prst="rect">
                      <a:avLst/>
                    </a:prstGeom>
                    <a:noFill/>
                    <a:ln w="9525">
                      <a:noFill/>
                      <a:miter lim="800000"/>
                      <a:headEnd/>
                      <a:tailEnd/>
                    </a:ln>
                  </pic:spPr>
                </pic:pic>
              </a:graphicData>
            </a:graphic>
          </wp:anchor>
        </w:drawing>
      </w:r>
      <w:r w:rsidRPr="009A6A9D">
        <w:rPr>
          <w:noProof/>
        </w:rPr>
        <mc:AlternateContent>
          <mc:Choice Requires="wps">
            <w:drawing>
              <wp:anchor distT="0" distB="0" distL="114300" distR="114300" simplePos="0" relativeHeight="251667456" behindDoc="0" locked="0" layoutInCell="1" allowOverlap="1" wp14:anchorId="1A044F7C" wp14:editId="3269F514">
                <wp:simplePos x="0" y="0"/>
                <wp:positionH relativeFrom="margin">
                  <wp:posOffset>-386080</wp:posOffset>
                </wp:positionH>
                <wp:positionV relativeFrom="paragraph">
                  <wp:posOffset>3810</wp:posOffset>
                </wp:positionV>
                <wp:extent cx="624840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AA6A1" id="_x0000_t32" coordsize="21600,21600" o:spt="32" o:oned="t" path="m,l21600,21600e" filled="f">
                <v:path arrowok="t" fillok="f" o:connecttype="none"/>
                <o:lock v:ext="edit" shapetype="t"/>
              </v:shapetype>
              <v:shape id="直線矢印コネクタ 1" o:spid="_x0000_s1026" type="#_x0000_t32" style="position:absolute;left:0;text-align:left;margin-left:-30.4pt;margin-top:.3pt;width:492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tqXgIAAIIEAAAOAAAAZHJzL2Uyb0RvYy54bWysVMGO0zAQvSPxD1bu3SQlW7pR2xVKWi4L&#10;VNrlA7y201g4tmW7TSvEZTnvDywHJH4AJJA48jEV2t9g7LSFwgUhenDt8cybNzPPGZ2vG4FWzFiu&#10;5DhKT5IIMUkU5XIxjl5ezXrDCFmHJcVCSTaONsxG55OHD0atzllf1UpQZhCASJu3ehzVzuk8ji2p&#10;WYPtidJMwmWlTIMdHM0ipga3gN6IuJ8kg7hVhmqjCLMWrGV3GU0CflUx4l5UlWUOiXEE3FxYTViv&#10;/RpPRjhfGKxrTnY08D+waDCXkPQAVWKH0dLwP6AaToyyqnInRDWxqipOWKgBqkmT36q5rLFmoRZo&#10;jtWHNtn/B0uer+YGcQqzi5DEDYzo/t2X+6939+8/fL/9tL35vH17u735uL35hlLfrVbbHIIKOTe+&#10;XrKWl/pCkVcWSVXUWC5YYH210QAVIuKjEH+wGnJet88UBR+8dCq0bl2ZxkNCU9A6TGhzmBBbO0TA&#10;OOhnwyyBQZL9XYzzfaA21j1lqkF+M46sM5gvalcoKUEHyqQhDV5dWAeFQOA+wGeVasaFCHIQErXA&#10;/Sw5TUKEVYJTf+v9gjJZIQxaYdCUW/eDj1g2UE5nSxP/66QFdhBgZw8mSHuACCSO0I1aShpI1AzT&#10;6W7vMBfdHqKF9DSgIVDGbtcp7fVZcjYdTodZL+sPpr0sKcvek1mR9Qaz9PFp+agsijJ949mmWV5z&#10;Spn0Re1Vn2Z/p6rd++v0etD9oX3xMXooEcju/wPpoAgvgk5O14pu5saPxIsDhB6cd4/Sv6Rfz8Hr&#10;56dj8gMAAP//AwBQSwMEFAAGAAgAAAAhAPpjnvnaAAAABQEAAA8AAABkcnMvZG93bnJldi54bWxM&#10;zk1OwzAQBeA9EnewBold6xCkUEKcih+xQ5VaOMA0niZp43EUO016e6YrWD690ZuvWM+uU2caQuvZ&#10;wMMyAUVcedtybeDn+3OxAhUissXOMxm4UIB1eXtTYG79xFs672KtZIRDjgaaGPtc61A15DAsfU8s&#10;3cEPDqPEodZ2wEnGXafTJMm0w5blQ4M9vTdUnXajMzBtwtgf4jRujpenN7v68NX2yxtzfze/voCK&#10;NMe/Y7jyhQ6lmPZ+ZBtUZ2CRJUKPBjJQUj+njymo/TXqstD/9eUvAAAA//8DAFBLAQItABQABgAI&#10;AAAAIQC2gziS/gAAAOEBAAATAAAAAAAAAAAAAAAAAAAAAABbQ29udGVudF9UeXBlc10ueG1sUEsB&#10;Ai0AFAAGAAgAAAAhADj9If/WAAAAlAEAAAsAAAAAAAAAAAAAAAAALwEAAF9yZWxzLy5yZWxzUEsB&#10;Ai0AFAAGAAgAAAAhAKvuO2peAgAAggQAAA4AAAAAAAAAAAAAAAAALgIAAGRycy9lMm9Eb2MueG1s&#10;UEsBAi0AFAAGAAgAAAAhAPpjnvnaAAAABQEAAA8AAAAAAAAAAAAAAAAAuAQAAGRycy9kb3ducmV2&#10;LnhtbFBLBQYAAAAABAAEAPMAAAC/BQAAAAA=&#10;" strokecolor="#1f497d [3215]" strokeweight="1.5pt">
                <w10:wrap anchorx="margin"/>
              </v:shape>
            </w:pict>
          </mc:Fallback>
        </mc:AlternateContent>
      </w:r>
    </w:p>
    <w:p w:rsidR="00BE763B" w:rsidRPr="009A6A9D" w:rsidRDefault="002716E1" w:rsidP="002716E1">
      <w:pPr>
        <w:rPr>
          <w:rFonts w:ascii="游ゴシック" w:eastAsia="游ゴシック" w:hAnsi="游ゴシック"/>
          <w:szCs w:val="21"/>
        </w:rPr>
      </w:pPr>
      <w:r w:rsidRPr="009A6A9D">
        <w:rPr>
          <w:rFonts w:ascii="游明朝" w:eastAsia="游明朝" w:hAnsi="游明朝" w:hint="eastAsia"/>
        </w:rPr>
        <w:t>別記様式(第11条関係)</w:t>
      </w:r>
    </w:p>
    <w:p w:rsidR="00BE763B" w:rsidRPr="009A6A9D" w:rsidRDefault="00BE763B" w:rsidP="00BE763B">
      <w:pPr>
        <w:spacing w:after="240"/>
        <w:jc w:val="center"/>
        <w:rPr>
          <w:rFonts w:ascii="メイリオ" w:eastAsia="メイリオ" w:hAnsi="メイリオ"/>
          <w:b/>
          <w:sz w:val="28"/>
          <w:szCs w:val="28"/>
        </w:rPr>
      </w:pPr>
      <w:r w:rsidRPr="009A6A9D">
        <w:rPr>
          <w:rFonts w:ascii="游ゴシック" w:eastAsia="游ゴシック" w:hAnsi="游ゴシック" w:hint="eastAsia"/>
          <w:b/>
          <w:sz w:val="28"/>
          <w:szCs w:val="28"/>
        </w:rPr>
        <w:t>取材に係る注意事項</w:t>
      </w:r>
    </w:p>
    <w:p w:rsidR="00BE763B" w:rsidRPr="009A6A9D" w:rsidRDefault="00BE763B" w:rsidP="00BE763B">
      <w:pPr>
        <w:ind w:rightChars="66" w:right="139"/>
        <w:jc w:val="left"/>
        <w:rPr>
          <w:rFonts w:ascii="游ゴシック" w:eastAsia="游ゴシック" w:hAnsi="游ゴシック"/>
          <w:szCs w:val="21"/>
        </w:rPr>
      </w:pPr>
      <w:r w:rsidRPr="009A6A9D">
        <w:rPr>
          <w:rFonts w:ascii="游ゴシック" w:eastAsia="游ゴシック" w:hAnsi="游ゴシック" w:hint="eastAsia"/>
          <w:szCs w:val="21"/>
        </w:rPr>
        <w:t>当院にて取材、撮影などを行う場合は以下の事項を遵守いただきますようお願いいたします。</w:t>
      </w:r>
    </w:p>
    <w:p w:rsidR="00BE763B" w:rsidRPr="009A6A9D" w:rsidRDefault="00BE763B" w:rsidP="00BE763B">
      <w:pPr>
        <w:ind w:leftChars="202" w:left="424" w:rightChars="253" w:right="531"/>
        <w:jc w:val="left"/>
        <w:rPr>
          <w:rFonts w:ascii="游ゴシック" w:eastAsia="游ゴシック" w:hAnsi="游ゴシック"/>
          <w:szCs w:val="21"/>
        </w:rPr>
      </w:pPr>
    </w:p>
    <w:p w:rsidR="00BE763B" w:rsidRPr="009A6A9D" w:rsidRDefault="00BE763B" w:rsidP="00BE763B">
      <w:pPr>
        <w:pStyle w:val="a7"/>
        <w:numPr>
          <w:ilvl w:val="0"/>
          <w:numId w:val="33"/>
        </w:numPr>
        <w:tabs>
          <w:tab w:val="left" w:pos="1134"/>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撮影に際しては、患者・患者家族など来院者及び職員のプライバシーに十分配慮すること。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放映または掲載等には、患者・患者家族など来院者及び職員の個人情報を事前の許可なく使用しないこと。また、取材中に目的外で知り得た個人情報や当院に関する情報等については、漏洩しないこと。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診療の妨げや、患者・患者家族など来院者及び職員の負担となるような取材は行わないこと。また、指定場所以外の無断立入は行わないこと。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当院の建物・設備・機器等を破損せぬよう十分配慮すること。また、取材後は速やかに原状復帰を行うこと。</w:t>
      </w:r>
    </w:p>
    <w:p w:rsidR="00BE763B" w:rsidRPr="009A6A9D" w:rsidRDefault="00673D1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Pr>
          <w:rFonts w:ascii="游ゴシック" w:eastAsia="游ゴシック" w:hAnsi="游ゴシック" w:hint="eastAsia"/>
          <w:szCs w:val="21"/>
        </w:rPr>
        <w:t>取材計画に変更が生じた場合には、速やかに総務課</w:t>
      </w:r>
      <w:r w:rsidR="00BE763B" w:rsidRPr="009A6A9D">
        <w:rPr>
          <w:rFonts w:ascii="游ゴシック" w:eastAsia="游ゴシック" w:hAnsi="游ゴシック" w:hint="eastAsia"/>
          <w:szCs w:val="21"/>
        </w:rPr>
        <w:t>（当院担当者）へ知らせること。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放映日・</w:t>
      </w:r>
      <w:r w:rsidR="00673D1B">
        <w:rPr>
          <w:rFonts w:ascii="游ゴシック" w:eastAsia="游ゴシック" w:hAnsi="游ゴシック" w:hint="eastAsia"/>
          <w:szCs w:val="21"/>
        </w:rPr>
        <w:t>掲載日・発刊日等を必ず事前に総務課</w:t>
      </w:r>
      <w:r w:rsidRPr="009A6A9D">
        <w:rPr>
          <w:rFonts w:ascii="游ゴシック" w:eastAsia="游ゴシック" w:hAnsi="游ゴシック" w:hint="eastAsia"/>
          <w:szCs w:val="21"/>
        </w:rPr>
        <w:t>（当院担当者）へ知らせること。</w:t>
      </w:r>
    </w:p>
    <w:p w:rsidR="00BE763B" w:rsidRPr="009A6A9D" w:rsidRDefault="00673D1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Pr>
          <w:rFonts w:ascii="游ゴシック" w:eastAsia="游ゴシック" w:hAnsi="游ゴシック" w:hint="eastAsia"/>
          <w:szCs w:val="21"/>
        </w:rPr>
        <w:t>放映・掲載データ、出版物等を総務課</w:t>
      </w:r>
      <w:r w:rsidRPr="009A6A9D">
        <w:rPr>
          <w:rFonts w:ascii="游ゴシック" w:eastAsia="游ゴシック" w:hAnsi="游ゴシック" w:hint="eastAsia"/>
          <w:szCs w:val="21"/>
        </w:rPr>
        <w:t>（当院担当者）</w:t>
      </w:r>
      <w:r w:rsidR="00BE763B" w:rsidRPr="009A6A9D">
        <w:rPr>
          <w:rFonts w:ascii="游ゴシック" w:eastAsia="游ゴシック" w:hAnsi="游ゴシック" w:hint="eastAsia"/>
          <w:szCs w:val="21"/>
        </w:rPr>
        <w:t>へ送付すること。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取材で得られた情報（映像・写真含む）を当院の許可なく目的外に使用しないこと。</w:t>
      </w:r>
    </w:p>
    <w:p w:rsidR="00BE763B" w:rsidRPr="009A6A9D" w:rsidRDefault="00BE763B" w:rsidP="00BE763B">
      <w:pPr>
        <w:pStyle w:val="a7"/>
        <w:numPr>
          <w:ilvl w:val="0"/>
          <w:numId w:val="33"/>
        </w:numPr>
        <w:tabs>
          <w:tab w:val="left" w:pos="1134"/>
          <w:tab w:val="left" w:pos="8789"/>
        </w:tabs>
        <w:spacing w:after="240"/>
        <w:ind w:leftChars="0" w:left="426" w:rightChars="390" w:right="819" w:hanging="425"/>
        <w:jc w:val="left"/>
        <w:rPr>
          <w:rFonts w:ascii="游ゴシック" w:eastAsia="游ゴシック" w:hAnsi="游ゴシック"/>
          <w:szCs w:val="21"/>
        </w:rPr>
      </w:pPr>
      <w:r w:rsidRPr="009A6A9D">
        <w:rPr>
          <w:rFonts w:ascii="游ゴシック" w:eastAsia="游ゴシック" w:hAnsi="游ゴシック" w:hint="eastAsia"/>
          <w:szCs w:val="21"/>
        </w:rPr>
        <w:t>取材・放映・掲載等により問題が生じた場合には、責任を持って対応すること。</w:t>
      </w:r>
    </w:p>
    <w:p w:rsidR="00BE763B" w:rsidRPr="009A6A9D" w:rsidRDefault="00BE763B" w:rsidP="00BE763B">
      <w:pPr>
        <w:ind w:rightChars="253" w:right="531"/>
        <w:jc w:val="left"/>
        <w:rPr>
          <w:rFonts w:ascii="游ゴシック" w:eastAsia="游ゴシック" w:hAnsi="游ゴシック"/>
          <w:szCs w:val="21"/>
        </w:rPr>
      </w:pPr>
    </w:p>
    <w:p w:rsidR="00BE763B" w:rsidRPr="009A6A9D" w:rsidRDefault="00BE763B" w:rsidP="00BE763B">
      <w:pPr>
        <w:ind w:rightChars="253" w:right="531"/>
        <w:jc w:val="right"/>
        <w:rPr>
          <w:rFonts w:ascii="游ゴシック" w:eastAsia="游ゴシック" w:hAnsi="游ゴシック"/>
          <w:szCs w:val="21"/>
        </w:rPr>
      </w:pPr>
      <w:r w:rsidRPr="009A6A9D">
        <w:rPr>
          <w:rFonts w:ascii="游ゴシック" w:eastAsia="游ゴシック" w:hAnsi="游ゴシック" w:hint="eastAsia"/>
          <w:szCs w:val="21"/>
        </w:rPr>
        <w:t xml:space="preserve">社会福祉法人　</w:t>
      </w:r>
      <w:r w:rsidRPr="009A6A9D">
        <w:rPr>
          <w:rFonts w:ascii="游ゴシック" w:eastAsia="游ゴシック" w:hAnsi="游ゴシック" w:hint="eastAsia"/>
          <w:sz w:val="16"/>
          <w:szCs w:val="21"/>
        </w:rPr>
        <w:fldChar w:fldCharType="begin"/>
      </w:r>
      <w:r w:rsidRPr="009A6A9D">
        <w:rPr>
          <w:rFonts w:ascii="游ゴシック" w:eastAsia="游ゴシック" w:hAnsi="游ゴシック" w:hint="eastAsia"/>
          <w:sz w:val="16"/>
          <w:szCs w:val="21"/>
        </w:rPr>
        <w:instrText>eq \o(\s\up 8(恩賜),\s\do 3(財団))</w:instrText>
      </w:r>
      <w:r w:rsidRPr="009A6A9D">
        <w:rPr>
          <w:rFonts w:ascii="游ゴシック" w:eastAsia="游ゴシック" w:hAnsi="游ゴシック" w:hint="eastAsia"/>
          <w:sz w:val="16"/>
          <w:szCs w:val="21"/>
        </w:rPr>
        <w:fldChar w:fldCharType="end"/>
      </w:r>
      <w:r w:rsidRPr="009A6A9D">
        <w:rPr>
          <w:rFonts w:ascii="游ゴシック" w:eastAsia="游ゴシック" w:hAnsi="游ゴシック" w:hint="eastAsia"/>
          <w:szCs w:val="21"/>
        </w:rPr>
        <w:t xml:space="preserve">　大阪府済生会吹田病院</w:t>
      </w:r>
      <w:r w:rsidRPr="009A6A9D">
        <w:rPr>
          <w:rFonts w:ascii="游ゴシック" w:eastAsia="游ゴシック" w:hAnsi="游ゴシック" w:hint="eastAsia"/>
          <w:szCs w:val="21"/>
        </w:rPr>
        <w:br/>
      </w:r>
      <w:r w:rsidR="009A6A9D">
        <w:rPr>
          <w:rFonts w:ascii="游ゴシック" w:eastAsia="游ゴシック" w:hAnsi="游ゴシック" w:hint="eastAsia"/>
          <w:szCs w:val="21"/>
        </w:rPr>
        <w:t>総務課</w:t>
      </w:r>
    </w:p>
    <w:p w:rsidR="00BE763B" w:rsidRPr="009A6A9D" w:rsidRDefault="00BE763B" w:rsidP="00BE763B">
      <w:pPr>
        <w:ind w:rightChars="253" w:right="531"/>
        <w:jc w:val="right"/>
        <w:rPr>
          <w:rFonts w:asciiTheme="minorEastAsia" w:hAnsiTheme="minorEastAsia"/>
          <w:szCs w:val="21"/>
        </w:rPr>
      </w:pPr>
    </w:p>
    <w:p w:rsidR="00BE763B" w:rsidRPr="009A6A9D" w:rsidRDefault="00BE763B" w:rsidP="00BE763B">
      <w:pPr>
        <w:ind w:rightChars="253" w:right="531"/>
        <w:jc w:val="center"/>
        <w:rPr>
          <w:rFonts w:ascii="メイリオ" w:eastAsia="メイリオ" w:hAnsi="メイリオ"/>
          <w:b/>
          <w:sz w:val="32"/>
          <w:szCs w:val="21"/>
        </w:rPr>
      </w:pPr>
    </w:p>
    <w:p w:rsidR="002716E1" w:rsidRPr="009A6A9D" w:rsidRDefault="002716E1" w:rsidP="002716E1">
      <w:pPr>
        <w:ind w:right="-1"/>
        <w:jc w:val="left"/>
        <w:rPr>
          <w:rFonts w:ascii="游ゴシック" w:eastAsia="游ゴシック" w:hAnsi="游ゴシック"/>
          <w:b/>
          <w:sz w:val="32"/>
          <w:szCs w:val="21"/>
        </w:rPr>
      </w:pPr>
      <w:r w:rsidRPr="009A6A9D">
        <w:rPr>
          <w:rFonts w:ascii="游明朝" w:eastAsia="游明朝" w:hAnsi="游明朝" w:hint="eastAsia"/>
        </w:rPr>
        <w:lastRenderedPageBreak/>
        <w:t>別記様式(第11条関係)</w:t>
      </w:r>
    </w:p>
    <w:p w:rsidR="00BE763B" w:rsidRPr="009A6A9D" w:rsidRDefault="00BE763B" w:rsidP="00BE763B">
      <w:pPr>
        <w:ind w:right="-1"/>
        <w:jc w:val="center"/>
        <w:rPr>
          <w:rFonts w:ascii="游ゴシック" w:eastAsia="游ゴシック" w:hAnsi="游ゴシック"/>
          <w:b/>
          <w:szCs w:val="21"/>
        </w:rPr>
      </w:pPr>
      <w:r w:rsidRPr="009A6A9D">
        <w:rPr>
          <w:rFonts w:ascii="游ゴシック" w:eastAsia="游ゴシック" w:hAnsi="游ゴシック" w:hint="eastAsia"/>
          <w:b/>
          <w:sz w:val="32"/>
          <w:szCs w:val="21"/>
        </w:rPr>
        <w:t>取材依頼書</w:t>
      </w:r>
    </w:p>
    <w:p w:rsidR="00BE763B" w:rsidRPr="009A6A9D" w:rsidRDefault="00BE763B" w:rsidP="00BE763B">
      <w:pPr>
        <w:ind w:rightChars="50" w:right="105"/>
        <w:jc w:val="right"/>
        <w:rPr>
          <w:rFonts w:ascii="游ゴシック" w:eastAsia="游ゴシック" w:hAnsi="游ゴシック"/>
          <w:szCs w:val="21"/>
        </w:rPr>
      </w:pPr>
      <w:r w:rsidRPr="009A6A9D">
        <w:rPr>
          <w:rFonts w:ascii="游ゴシック" w:eastAsia="游ゴシック" w:hAnsi="游ゴシック" w:hint="eastAsia"/>
          <w:szCs w:val="21"/>
        </w:rPr>
        <w:t>年　　　月　　　日</w:t>
      </w:r>
    </w:p>
    <w:p w:rsidR="00BE763B" w:rsidRPr="009A6A9D" w:rsidRDefault="00BE763B" w:rsidP="00BE763B">
      <w:pPr>
        <w:ind w:leftChars="-135" w:left="-283" w:rightChars="253" w:right="531"/>
        <w:jc w:val="left"/>
        <w:rPr>
          <w:rFonts w:ascii="游ゴシック" w:eastAsia="游ゴシック" w:hAnsi="游ゴシック"/>
          <w:szCs w:val="21"/>
        </w:rPr>
      </w:pPr>
      <w:r w:rsidRPr="009A6A9D">
        <w:rPr>
          <w:rFonts w:ascii="游ゴシック" w:eastAsia="游ゴシック" w:hAnsi="游ゴシック" w:hint="eastAsia"/>
          <w:szCs w:val="21"/>
        </w:rPr>
        <w:t>大阪府済生会吹田病院　院長殿</w:t>
      </w:r>
    </w:p>
    <w:tbl>
      <w:tblPr>
        <w:tblStyle w:val="ad"/>
        <w:tblW w:w="9209" w:type="dxa"/>
        <w:tblInd w:w="-147" w:type="dxa"/>
        <w:tblLook w:val="04A0" w:firstRow="1" w:lastRow="0" w:firstColumn="1" w:lastColumn="0" w:noHBand="0" w:noVBand="1"/>
      </w:tblPr>
      <w:tblGrid>
        <w:gridCol w:w="1897"/>
        <w:gridCol w:w="2214"/>
        <w:gridCol w:w="1093"/>
        <w:gridCol w:w="662"/>
        <w:gridCol w:w="529"/>
        <w:gridCol w:w="551"/>
        <w:gridCol w:w="2263"/>
      </w:tblGrid>
      <w:tr w:rsidR="009A6A9D" w:rsidRPr="009A6A9D" w:rsidTr="00BE763B">
        <w:trPr>
          <w:trHeight w:val="397"/>
        </w:trPr>
        <w:tc>
          <w:tcPr>
            <w:tcW w:w="18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6" w:right="34"/>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会社名</w:t>
            </w:r>
          </w:p>
        </w:tc>
        <w:tc>
          <w:tcPr>
            <w:tcW w:w="7312" w:type="dxa"/>
            <w:gridSpan w:val="6"/>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r>
      <w:tr w:rsidR="009A6A9D" w:rsidRPr="009A6A9D" w:rsidTr="00BE763B">
        <w:trPr>
          <w:trHeight w:val="397"/>
        </w:trPr>
        <w:tc>
          <w:tcPr>
            <w:tcW w:w="18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6" w:right="34"/>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部署名</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担当者名</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r>
      <w:tr w:rsidR="009A6A9D" w:rsidRPr="009A6A9D" w:rsidTr="00BE763B">
        <w:trPr>
          <w:trHeight w:val="397"/>
        </w:trPr>
        <w:tc>
          <w:tcPr>
            <w:tcW w:w="18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6" w:right="34"/>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住所</w:t>
            </w:r>
          </w:p>
        </w:tc>
        <w:tc>
          <w:tcPr>
            <w:tcW w:w="7312" w:type="dxa"/>
            <w:gridSpan w:val="6"/>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rsidP="00BE763B">
            <w:pPr>
              <w:ind w:leftChars="16" w:left="34"/>
              <w:rPr>
                <w:rFonts w:ascii="游ゴシック" w:eastAsia="游ゴシック" w:hAnsi="游ゴシック" w:cs="Times New Roman"/>
                <w:kern w:val="0"/>
                <w:sz w:val="20"/>
                <w:szCs w:val="21"/>
              </w:rPr>
            </w:pPr>
            <w:r w:rsidRPr="009A6A9D">
              <w:rPr>
                <w:rFonts w:ascii="游ゴシック" w:eastAsia="游ゴシック" w:hAnsi="游ゴシック" w:hint="eastAsia"/>
                <w:kern w:val="0"/>
                <w:sz w:val="20"/>
                <w:szCs w:val="21"/>
              </w:rPr>
              <w:t>〒</w:t>
            </w:r>
          </w:p>
        </w:tc>
      </w:tr>
      <w:tr w:rsidR="009A6A9D" w:rsidRPr="009A6A9D" w:rsidTr="00BE763B">
        <w:trPr>
          <w:trHeight w:val="397"/>
        </w:trPr>
        <w:tc>
          <w:tcPr>
            <w:tcW w:w="18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6" w:right="34"/>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TEL</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FAX</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r>
      <w:tr w:rsidR="009A6A9D" w:rsidRPr="009A6A9D" w:rsidTr="00BE763B">
        <w:trPr>
          <w:trHeight w:val="397"/>
        </w:trPr>
        <w:tc>
          <w:tcPr>
            <w:tcW w:w="18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E763B" w:rsidRPr="009A6A9D" w:rsidRDefault="00BE763B" w:rsidP="00BE763B">
            <w:pPr>
              <w:ind w:leftChars="16" w:left="34" w:rightChars="16" w:right="34"/>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E-mail</w:t>
            </w:r>
          </w:p>
        </w:tc>
        <w:tc>
          <w:tcPr>
            <w:tcW w:w="4498" w:type="dxa"/>
            <w:gridSpan w:val="4"/>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ightChars="15" w:right="31"/>
              <w:rPr>
                <w:rFonts w:ascii="游ゴシック" w:eastAsia="游ゴシック" w:hAnsi="游ゴシック"/>
                <w:kern w:val="0"/>
                <w:sz w:val="20"/>
                <w:szCs w:val="21"/>
              </w:rPr>
            </w:pPr>
          </w:p>
        </w:tc>
        <w:tc>
          <w:tcPr>
            <w:tcW w:w="2814" w:type="dxa"/>
            <w:gridSpan w:val="2"/>
            <w:tcBorders>
              <w:top w:val="single" w:sz="4" w:space="0" w:color="auto"/>
              <w:left w:val="single" w:sz="4" w:space="0" w:color="auto"/>
              <w:bottom w:val="nil"/>
              <w:right w:val="nil"/>
            </w:tcBorders>
            <w:vAlign w:val="center"/>
          </w:tcPr>
          <w:p w:rsidR="00BE763B" w:rsidRPr="009A6A9D" w:rsidRDefault="00BE763B" w:rsidP="00BE763B">
            <w:pPr>
              <w:ind w:leftChars="16" w:left="34"/>
              <w:rPr>
                <w:rFonts w:ascii="游ゴシック" w:eastAsia="游ゴシック" w:hAnsi="游ゴシック" w:cs="Times New Roman"/>
                <w:kern w:val="0"/>
                <w:sz w:val="20"/>
                <w:szCs w:val="21"/>
              </w:rPr>
            </w:pP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rsidP="00BE763B">
            <w:pPr>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媒体名</w:t>
            </w:r>
          </w:p>
        </w:tc>
        <w:tc>
          <w:tcPr>
            <w:tcW w:w="7312" w:type="dxa"/>
            <w:gridSpan w:val="6"/>
            <w:tcBorders>
              <w:top w:val="single" w:sz="4" w:space="0" w:color="auto"/>
              <w:left w:val="single" w:sz="4" w:space="0" w:color="auto"/>
              <w:bottom w:val="single" w:sz="4" w:space="0" w:color="auto"/>
              <w:right w:val="single" w:sz="4" w:space="0" w:color="auto"/>
            </w:tcBorders>
            <w:vAlign w:val="center"/>
          </w:tcPr>
          <w:p w:rsidR="00BE763B" w:rsidRPr="009A6A9D" w:rsidRDefault="00BE763B" w:rsidP="00BE763B">
            <w:pPr>
              <w:ind w:leftChars="16" w:left="34" w:rightChars="253" w:right="531"/>
              <w:rPr>
                <w:rFonts w:ascii="游ゴシック" w:eastAsia="游ゴシック" w:hAnsi="游ゴシック"/>
                <w:kern w:val="0"/>
                <w:sz w:val="20"/>
                <w:szCs w:val="21"/>
              </w:rPr>
            </w:pPr>
          </w:p>
        </w:tc>
      </w:tr>
      <w:tr w:rsidR="009A6A9D" w:rsidRPr="009A6A9D" w:rsidTr="00BE763B">
        <w:trPr>
          <w:trHeight w:val="1361"/>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rsidP="00BE763B">
            <w:pPr>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企画内容</w:t>
            </w:r>
          </w:p>
        </w:tc>
        <w:tc>
          <w:tcPr>
            <w:tcW w:w="7312" w:type="dxa"/>
            <w:gridSpan w:val="6"/>
            <w:tcBorders>
              <w:top w:val="single" w:sz="4" w:space="0" w:color="auto"/>
              <w:left w:val="single" w:sz="4" w:space="0" w:color="auto"/>
              <w:bottom w:val="single" w:sz="4" w:space="0" w:color="auto"/>
              <w:right w:val="single" w:sz="4" w:space="0" w:color="auto"/>
            </w:tcBorders>
          </w:tcPr>
          <w:p w:rsidR="00BE763B" w:rsidRPr="009A6A9D" w:rsidRDefault="00BE763B" w:rsidP="00BE763B">
            <w:pPr>
              <w:ind w:leftChars="16" w:left="34" w:rightChars="253" w:right="531"/>
              <w:rPr>
                <w:rFonts w:ascii="游ゴシック" w:eastAsia="游ゴシック" w:hAnsi="游ゴシック"/>
                <w:kern w:val="0"/>
                <w:sz w:val="20"/>
                <w:szCs w:val="21"/>
              </w:rPr>
            </w:pP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rsidP="00BE763B">
            <w:pPr>
              <w:tabs>
                <w:tab w:val="left" w:pos="1560"/>
              </w:tabs>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放送・発行予定日</w:t>
            </w:r>
          </w:p>
        </w:tc>
        <w:tc>
          <w:tcPr>
            <w:tcW w:w="7312" w:type="dxa"/>
            <w:gridSpan w:val="6"/>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rsidP="00BE763B">
            <w:pPr>
              <w:ind w:leftChars="16" w:left="34" w:rightChars="253" w:right="531"/>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 xml:space="preserve">         年　　　月　　　日（　　　）</w:t>
            </w:r>
          </w:p>
        </w:tc>
      </w:tr>
      <w:tr w:rsidR="009A6A9D" w:rsidRPr="009A6A9D" w:rsidTr="00BE763B">
        <w:trPr>
          <w:trHeight w:val="2268"/>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rsidP="00BE763B">
            <w:pPr>
              <w:ind w:leftChars="16" w:left="34"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取材内容</w:t>
            </w:r>
          </w:p>
        </w:tc>
        <w:tc>
          <w:tcPr>
            <w:tcW w:w="7312" w:type="dxa"/>
            <w:gridSpan w:val="6"/>
            <w:tcBorders>
              <w:top w:val="single" w:sz="4" w:space="0" w:color="auto"/>
              <w:left w:val="single" w:sz="4" w:space="0" w:color="auto"/>
              <w:bottom w:val="single" w:sz="4" w:space="0" w:color="auto"/>
              <w:right w:val="single" w:sz="4" w:space="0" w:color="auto"/>
            </w:tcBorders>
          </w:tcPr>
          <w:p w:rsidR="00BE763B" w:rsidRPr="009A6A9D" w:rsidRDefault="00BE763B" w:rsidP="00BE763B">
            <w:pPr>
              <w:ind w:leftChars="16" w:left="34" w:rightChars="253" w:right="531"/>
              <w:rPr>
                <w:rFonts w:ascii="游ゴシック" w:eastAsia="游ゴシック" w:hAnsi="游ゴシック"/>
                <w:kern w:val="0"/>
                <w:sz w:val="20"/>
                <w:szCs w:val="21"/>
              </w:rPr>
            </w:pP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0"/>
              </w:rPr>
              <w:t>取材希望日時</w:t>
            </w:r>
          </w:p>
        </w:tc>
        <w:tc>
          <w:tcPr>
            <w:tcW w:w="7312" w:type="dxa"/>
            <w:gridSpan w:val="6"/>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pPr>
              <w:ind w:rightChars="253" w:right="531"/>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 xml:space="preserve">         年　　　月　　　日（　　　）午前・午後　　　時　　分～</w:t>
            </w: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1"/>
              </w:rPr>
              <w:t>所要時間</w:t>
            </w:r>
          </w:p>
        </w:tc>
        <w:tc>
          <w:tcPr>
            <w:tcW w:w="7312" w:type="dxa"/>
            <w:gridSpan w:val="6"/>
            <w:tcBorders>
              <w:top w:val="single" w:sz="4" w:space="0" w:color="auto"/>
              <w:left w:val="single" w:sz="4" w:space="0" w:color="auto"/>
              <w:bottom w:val="single" w:sz="4" w:space="0" w:color="auto"/>
              <w:right w:val="single" w:sz="4" w:space="0" w:color="auto"/>
            </w:tcBorders>
            <w:vAlign w:val="center"/>
          </w:tcPr>
          <w:p w:rsidR="00BE763B" w:rsidRPr="009A6A9D" w:rsidRDefault="00BE763B">
            <w:pPr>
              <w:ind w:rightChars="253" w:right="531"/>
              <w:rPr>
                <w:rFonts w:ascii="游ゴシック" w:eastAsia="游ゴシック" w:hAnsi="游ゴシック"/>
                <w:kern w:val="0"/>
                <w:sz w:val="20"/>
                <w:szCs w:val="21"/>
              </w:rPr>
            </w:pP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15" w:right="31"/>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1"/>
              </w:rPr>
              <w:t>スタッフ数</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pPr>
              <w:ind w:rightChars="125" w:right="263"/>
              <w:jc w:val="right"/>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人</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18" w:right="38"/>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1"/>
              </w:rPr>
              <w:t>車両数</w:t>
            </w:r>
          </w:p>
        </w:tc>
        <w:tc>
          <w:tcPr>
            <w:tcW w:w="2263" w:type="dxa"/>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pPr>
              <w:tabs>
                <w:tab w:val="left" w:pos="2439"/>
              </w:tabs>
              <w:ind w:rightChars="109" w:right="229"/>
              <w:jc w:val="right"/>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台</w:t>
            </w:r>
          </w:p>
        </w:tc>
      </w:tr>
      <w:tr w:rsidR="009A6A9D" w:rsidRPr="009A6A9D" w:rsidTr="00BE763B">
        <w:trPr>
          <w:trHeight w:val="454"/>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27" w:right="57"/>
              <w:rPr>
                <w:rFonts w:ascii="游ゴシック" w:eastAsia="游ゴシック" w:hAnsi="游ゴシック"/>
                <w:b/>
                <w:kern w:val="0"/>
                <w:sz w:val="20"/>
                <w:szCs w:val="21"/>
              </w:rPr>
            </w:pPr>
            <w:r w:rsidRPr="009A6A9D">
              <w:rPr>
                <w:rFonts w:ascii="游ゴシック" w:eastAsia="游ゴシック" w:hAnsi="游ゴシック" w:hint="eastAsia"/>
                <w:b/>
                <w:kern w:val="0"/>
                <w:sz w:val="20"/>
                <w:szCs w:val="21"/>
              </w:rPr>
              <w:t>転載可否</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pPr>
              <w:ind w:rightChars="16" w:right="34"/>
              <w:jc w:val="center"/>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可　・　否</w:t>
            </w:r>
          </w:p>
        </w:tc>
        <w:tc>
          <w:tcPr>
            <w:tcW w:w="175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rPr>
                <w:rFonts w:ascii="游ゴシック" w:eastAsia="游ゴシック" w:hAnsi="游ゴシック" w:cs="Times New Roman"/>
                <w:b/>
                <w:kern w:val="0"/>
                <w:sz w:val="20"/>
                <w:szCs w:val="21"/>
              </w:rPr>
            </w:pPr>
            <w:r w:rsidRPr="009A6A9D">
              <w:rPr>
                <w:rFonts w:ascii="游ゴシック" w:eastAsia="游ゴシック" w:hAnsi="游ゴシック" w:hint="eastAsia"/>
                <w:b/>
                <w:kern w:val="0"/>
                <w:sz w:val="20"/>
                <w:szCs w:val="21"/>
              </w:rPr>
              <w:t>転載可能な場所</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rsidR="00BE763B" w:rsidRPr="009A6A9D" w:rsidRDefault="00BE763B">
            <w:pPr>
              <w:jc w:val="center"/>
              <w:rPr>
                <w:rFonts w:ascii="游ゴシック" w:eastAsia="游ゴシック" w:hAnsi="游ゴシック"/>
                <w:kern w:val="0"/>
                <w:sz w:val="20"/>
                <w:szCs w:val="21"/>
              </w:rPr>
            </w:pPr>
            <w:r w:rsidRPr="009A6A9D">
              <w:rPr>
                <w:rFonts w:ascii="游ゴシック" w:eastAsia="游ゴシック" w:hAnsi="游ゴシック" w:hint="eastAsia"/>
                <w:kern w:val="0"/>
                <w:sz w:val="20"/>
                <w:szCs w:val="21"/>
              </w:rPr>
              <w:t>HP　・当院広報誌　・財団機関誌</w:t>
            </w:r>
          </w:p>
        </w:tc>
      </w:tr>
      <w:tr w:rsidR="009A6A9D" w:rsidRPr="009A6A9D" w:rsidTr="00BE763B">
        <w:trPr>
          <w:trHeight w:val="907"/>
        </w:trPr>
        <w:tc>
          <w:tcPr>
            <w:tcW w:w="18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763B" w:rsidRPr="009A6A9D" w:rsidRDefault="00BE763B">
            <w:pPr>
              <w:ind w:rightChars="253" w:right="531"/>
              <w:rPr>
                <w:rFonts w:ascii="游ゴシック" w:eastAsia="游ゴシック" w:hAnsi="游ゴシック"/>
                <w:b/>
                <w:kern w:val="0"/>
                <w:sz w:val="20"/>
                <w:szCs w:val="20"/>
              </w:rPr>
            </w:pPr>
            <w:r w:rsidRPr="009A6A9D">
              <w:rPr>
                <w:rFonts w:ascii="游ゴシック" w:eastAsia="游ゴシック" w:hAnsi="游ゴシック" w:hint="eastAsia"/>
                <w:b/>
                <w:kern w:val="0"/>
                <w:sz w:val="20"/>
                <w:szCs w:val="20"/>
              </w:rPr>
              <w:t>その他</w:t>
            </w:r>
          </w:p>
        </w:tc>
        <w:tc>
          <w:tcPr>
            <w:tcW w:w="7312" w:type="dxa"/>
            <w:gridSpan w:val="6"/>
            <w:tcBorders>
              <w:top w:val="single" w:sz="4" w:space="0" w:color="auto"/>
              <w:left w:val="single" w:sz="4" w:space="0" w:color="auto"/>
              <w:bottom w:val="single" w:sz="4" w:space="0" w:color="auto"/>
              <w:right w:val="single" w:sz="4" w:space="0" w:color="auto"/>
            </w:tcBorders>
          </w:tcPr>
          <w:p w:rsidR="00BE763B" w:rsidRPr="009A6A9D" w:rsidRDefault="00BE763B">
            <w:pPr>
              <w:ind w:rightChars="253" w:right="531"/>
              <w:rPr>
                <w:rFonts w:ascii="游ゴシック" w:eastAsia="游ゴシック" w:hAnsi="游ゴシック"/>
                <w:kern w:val="0"/>
                <w:sz w:val="20"/>
                <w:szCs w:val="20"/>
              </w:rPr>
            </w:pPr>
          </w:p>
        </w:tc>
      </w:tr>
    </w:tbl>
    <w:p w:rsidR="00BE763B" w:rsidRPr="009A6A9D" w:rsidRDefault="00BE763B" w:rsidP="00BE763B">
      <w:pPr>
        <w:spacing w:after="240"/>
        <w:ind w:rightChars="253" w:right="531"/>
        <w:jc w:val="left"/>
        <w:rPr>
          <w:rFonts w:ascii="游ゴシック" w:eastAsia="游ゴシック" w:hAnsi="游ゴシック"/>
          <w:b/>
          <w:sz w:val="28"/>
          <w:szCs w:val="21"/>
        </w:rPr>
      </w:pPr>
      <w:r w:rsidRPr="009A6A9D">
        <w:rPr>
          <w:rFonts w:ascii="游ゴシック" w:eastAsia="游ゴシック" w:hAnsi="游ゴシック" w:hint="eastAsia"/>
          <w:b/>
          <w:sz w:val="24"/>
        </w:rPr>
        <w:t>※企画書がある場合は併せてご提出ください</w:t>
      </w:r>
    </w:p>
    <w:p w:rsidR="00BE763B" w:rsidRPr="009A6A9D" w:rsidRDefault="00BE763B" w:rsidP="00BE763B">
      <w:pPr>
        <w:ind w:leftChars="945" w:left="1984" w:rightChars="-16" w:right="-34"/>
        <w:jc w:val="left"/>
        <w:rPr>
          <w:rFonts w:ascii="游ゴシック" w:eastAsia="游ゴシック" w:hAnsi="游ゴシック"/>
          <w:szCs w:val="21"/>
        </w:rPr>
      </w:pPr>
      <w:r w:rsidRPr="009A6A9D">
        <w:rPr>
          <w:rFonts w:ascii="游ゴシック" w:eastAsia="游ゴシック" w:hAnsi="游ゴシック" w:hint="eastAsia"/>
          <w:b/>
          <w:szCs w:val="21"/>
        </w:rPr>
        <w:t>【提出・問い合わせ先】</w:t>
      </w:r>
      <w:r w:rsidRPr="009A6A9D">
        <w:rPr>
          <w:rFonts w:ascii="游ゴシック" w:eastAsia="游ゴシック" w:hAnsi="游ゴシック" w:hint="eastAsia"/>
          <w:szCs w:val="21"/>
        </w:rPr>
        <w:br/>
        <w:t>社会福祉法人</w:t>
      </w:r>
      <w:r w:rsidRPr="009A6A9D">
        <w:rPr>
          <w:rFonts w:ascii="游ゴシック" w:eastAsia="游ゴシック" w:hAnsi="游ゴシック" w:hint="eastAsia"/>
          <w:sz w:val="14"/>
          <w:szCs w:val="16"/>
        </w:rPr>
        <w:fldChar w:fldCharType="begin"/>
      </w:r>
      <w:r w:rsidRPr="009A6A9D">
        <w:rPr>
          <w:rFonts w:ascii="游ゴシック" w:eastAsia="游ゴシック" w:hAnsi="游ゴシック" w:hint="eastAsia"/>
          <w:sz w:val="14"/>
          <w:szCs w:val="16"/>
        </w:rPr>
        <w:instrText>eq \o(\s\up 5(恩賜),\s\do 2(財団))</w:instrText>
      </w:r>
      <w:r w:rsidRPr="009A6A9D">
        <w:rPr>
          <w:rFonts w:ascii="游ゴシック" w:eastAsia="游ゴシック" w:hAnsi="游ゴシック" w:hint="eastAsia"/>
          <w:sz w:val="14"/>
          <w:szCs w:val="16"/>
        </w:rPr>
        <w:fldChar w:fldCharType="end"/>
      </w:r>
      <w:r w:rsidRPr="009A6A9D">
        <w:rPr>
          <w:rFonts w:ascii="游ゴシック" w:eastAsia="游ゴシック" w:hAnsi="游ゴシック" w:hint="eastAsia"/>
          <w:szCs w:val="21"/>
        </w:rPr>
        <w:t>大阪府済生会吹田病院　総務課</w:t>
      </w:r>
    </w:p>
    <w:p w:rsidR="00BE763B" w:rsidRPr="009A6A9D" w:rsidRDefault="00BE763B" w:rsidP="00BE763B">
      <w:pPr>
        <w:ind w:leftChars="945" w:left="1984" w:rightChars="-16" w:right="-34"/>
        <w:jc w:val="left"/>
        <w:rPr>
          <w:rFonts w:ascii="游ゴシック" w:eastAsia="游ゴシック" w:hAnsi="游ゴシック"/>
          <w:szCs w:val="21"/>
        </w:rPr>
      </w:pPr>
      <w:r w:rsidRPr="009A6A9D">
        <w:rPr>
          <w:rFonts w:ascii="游ゴシック" w:eastAsia="游ゴシック" w:hAnsi="游ゴシック" w:hint="eastAsia"/>
          <w:szCs w:val="21"/>
        </w:rPr>
        <w:t>〈電話〉06-6382-1521（代）　〈FAX〉06-6382-2498</w:t>
      </w:r>
    </w:p>
    <w:p w:rsidR="00BE763B" w:rsidRPr="009A6A9D" w:rsidRDefault="00BE763B" w:rsidP="002716E1">
      <w:pPr>
        <w:ind w:leftChars="945" w:left="1984" w:rightChars="-16" w:right="-34"/>
        <w:jc w:val="left"/>
        <w:rPr>
          <w:rFonts w:ascii="游ゴシック" w:eastAsia="游ゴシック" w:hAnsi="游ゴシック"/>
          <w:szCs w:val="21"/>
        </w:rPr>
      </w:pPr>
      <w:r w:rsidRPr="009A6A9D">
        <w:rPr>
          <w:rFonts w:ascii="游ゴシック" w:eastAsia="游ゴシック" w:hAnsi="游ゴシック" w:hint="eastAsia"/>
          <w:szCs w:val="21"/>
        </w:rPr>
        <w:t>〈E-mail〉suita.kouhou@suita.saiseikai.or.jp</w:t>
      </w:r>
    </w:p>
    <w:sectPr w:rsidR="00BE763B" w:rsidRPr="009A6A9D" w:rsidSect="009A30B4">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567"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27" w:rsidRDefault="003A2627" w:rsidP="002F0ECC">
      <w:r>
        <w:separator/>
      </w:r>
    </w:p>
  </w:endnote>
  <w:endnote w:type="continuationSeparator" w:id="0">
    <w:p w:rsidR="003A2627" w:rsidRDefault="003A2627" w:rsidP="002F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27" w:rsidRDefault="003A2627" w:rsidP="002F0ECC">
      <w:r>
        <w:separator/>
      </w:r>
    </w:p>
  </w:footnote>
  <w:footnote w:type="continuationSeparator" w:id="0">
    <w:p w:rsidR="003A2627" w:rsidRDefault="003A2627" w:rsidP="002F0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9" w:rsidRDefault="00A670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B77"/>
    <w:multiLevelType w:val="hybridMultilevel"/>
    <w:tmpl w:val="4FBC7036"/>
    <w:lvl w:ilvl="0" w:tplc="A8B233D6">
      <w:start w:val="2"/>
      <w:numFmt w:val="decimalFullWidth"/>
      <w:lvlText w:val="%1"/>
      <w:lvlJc w:val="left"/>
      <w:pPr>
        <w:ind w:left="988" w:hanging="42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5E53"/>
    <w:multiLevelType w:val="hybridMultilevel"/>
    <w:tmpl w:val="4912BCC8"/>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 w15:restartNumberingAfterBreak="0">
    <w:nsid w:val="083C280A"/>
    <w:multiLevelType w:val="hybridMultilevel"/>
    <w:tmpl w:val="98DCA550"/>
    <w:lvl w:ilvl="0" w:tplc="0409000D">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eastAsia"/>
      </w:rPr>
    </w:lvl>
    <w:lvl w:ilvl="2" w:tplc="0409000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9730BAD"/>
    <w:multiLevelType w:val="hybridMultilevel"/>
    <w:tmpl w:val="2A22C50A"/>
    <w:lvl w:ilvl="0" w:tplc="6CF6BA28">
      <w:start w:val="1"/>
      <w:numFmt w:val="bullet"/>
      <w:lvlText w:val="•"/>
      <w:lvlJc w:val="left"/>
      <w:pPr>
        <w:ind w:left="561" w:hanging="420"/>
      </w:pPr>
      <w:rPr>
        <w:rFonts w:ascii="ＭＳ 明朝" w:eastAsia="ＭＳ 明朝" w:hAnsi="ＭＳ 明朝" w:hint="eastAsia"/>
      </w:rPr>
    </w:lvl>
    <w:lvl w:ilvl="1" w:tplc="0409000B">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1FD307F2"/>
    <w:multiLevelType w:val="hybridMultilevel"/>
    <w:tmpl w:val="9B768640"/>
    <w:lvl w:ilvl="0" w:tplc="D632EFC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44804"/>
    <w:multiLevelType w:val="hybridMultilevel"/>
    <w:tmpl w:val="C2FE3E6C"/>
    <w:lvl w:ilvl="0" w:tplc="04090001">
      <w:start w:val="1"/>
      <w:numFmt w:val="bullet"/>
      <w:lvlText w:val=""/>
      <w:lvlJc w:val="left"/>
      <w:pPr>
        <w:ind w:left="987" w:hanging="420"/>
      </w:pPr>
      <w:rPr>
        <w:rFonts w:ascii="Wingdings" w:hAnsi="Wingdings" w:hint="default"/>
      </w:rPr>
    </w:lvl>
    <w:lvl w:ilvl="1" w:tplc="33F8357A">
      <w:numFmt w:val="bullet"/>
      <w:lvlText w:val="・"/>
      <w:lvlJc w:val="left"/>
      <w:pPr>
        <w:ind w:left="1347" w:hanging="360"/>
      </w:pPr>
      <w:rPr>
        <w:rFonts w:ascii="ＭＳ 明朝" w:eastAsia="ＭＳ 明朝" w:hAnsi="ＭＳ 明朝" w:cstheme="minorBidi"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234C4D24"/>
    <w:multiLevelType w:val="hybridMultilevel"/>
    <w:tmpl w:val="48B0FE2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23F7799D"/>
    <w:multiLevelType w:val="hybridMultilevel"/>
    <w:tmpl w:val="70B656F6"/>
    <w:lvl w:ilvl="0" w:tplc="0409000D">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eastAsia"/>
      </w:rPr>
    </w:lvl>
    <w:lvl w:ilvl="2" w:tplc="6CF6BA28">
      <w:start w:val="1"/>
      <w:numFmt w:val="bullet"/>
      <w:lvlText w:val="•"/>
      <w:lvlJc w:val="left"/>
      <w:pPr>
        <w:ind w:left="2100" w:hanging="420"/>
      </w:pPr>
      <w:rPr>
        <w:rFonts w:ascii="ＭＳ 明朝" w:eastAsia="ＭＳ 明朝" w:hAnsi="ＭＳ 明朝"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616640D"/>
    <w:multiLevelType w:val="hybridMultilevel"/>
    <w:tmpl w:val="01206664"/>
    <w:lvl w:ilvl="0" w:tplc="0409000D">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eastAsia"/>
      </w:rPr>
    </w:lvl>
    <w:lvl w:ilvl="2" w:tplc="0409000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9695666"/>
    <w:multiLevelType w:val="hybridMultilevel"/>
    <w:tmpl w:val="68D2A962"/>
    <w:lvl w:ilvl="0" w:tplc="4EC2F81E">
      <w:start w:val="1"/>
      <w:numFmt w:val="decimal"/>
      <w:lvlText w:val="%1."/>
      <w:lvlJc w:val="left"/>
      <w:pPr>
        <w:ind w:left="420" w:hanging="420"/>
      </w:pPr>
      <w:rPr>
        <w:rFonts w:ascii="游ゴシック" w:eastAsia="游ゴシック" w:hAnsi="游ゴシック"/>
      </w:rPr>
    </w:lvl>
    <w:lvl w:ilvl="1" w:tplc="0409000D">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546BA"/>
    <w:multiLevelType w:val="multilevel"/>
    <w:tmpl w:val="44B67C28"/>
    <w:lvl w:ilvl="0">
      <w:start w:val="5"/>
      <w:numFmt w:val="decimalFullWidth"/>
      <w:lvlText w:val="第%1章"/>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0810CAD"/>
    <w:multiLevelType w:val="hybridMultilevel"/>
    <w:tmpl w:val="D6F2A73E"/>
    <w:lvl w:ilvl="0" w:tplc="C8A0591E">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2E73CD"/>
    <w:multiLevelType w:val="hybridMultilevel"/>
    <w:tmpl w:val="C060D61E"/>
    <w:lvl w:ilvl="0" w:tplc="A97A3F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D44BB1"/>
    <w:multiLevelType w:val="hybridMultilevel"/>
    <w:tmpl w:val="18B8D32C"/>
    <w:lvl w:ilvl="0" w:tplc="0409000D">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eastAsia"/>
      </w:rPr>
    </w:lvl>
    <w:lvl w:ilvl="2" w:tplc="A97A3FF8">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6055ED0"/>
    <w:multiLevelType w:val="hybridMultilevel"/>
    <w:tmpl w:val="9BD0E61E"/>
    <w:lvl w:ilvl="0" w:tplc="9912D722">
      <w:start w:val="1"/>
      <w:numFmt w:val="decimalFullWidth"/>
      <w:lvlText w:val="第%1章"/>
      <w:lvlJc w:val="left"/>
      <w:pPr>
        <w:ind w:left="420" w:hanging="420"/>
      </w:pPr>
      <w:rPr>
        <w:rFonts w:ascii="游ゴシック" w:eastAsia="游ゴシック" w:hAnsi="游ゴシック" w:hint="eastAsia"/>
        <w:sz w:val="24"/>
      </w:rPr>
    </w:lvl>
    <w:lvl w:ilvl="1" w:tplc="1D325B0E">
      <w:start w:val="1"/>
      <w:numFmt w:val="decimalFullWidth"/>
      <w:lvlText w:val="第%2条"/>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1342E4"/>
    <w:multiLevelType w:val="multilevel"/>
    <w:tmpl w:val="E8D4C8D2"/>
    <w:lvl w:ilvl="0">
      <w:start w:val="1"/>
      <w:numFmt w:val="decimalFullWidth"/>
      <w:lvlText w:val="第%1条"/>
      <w:lvlJc w:val="left"/>
      <w:pPr>
        <w:ind w:left="420" w:hanging="420"/>
      </w:pPr>
      <w:rPr>
        <w:rFonts w:asciiTheme="minorEastAsia" w:eastAsiaTheme="minorEastAsia" w:hAnsiTheme="minorEastAsia" w:hint="eastAsia"/>
        <w:sz w:val="21"/>
        <w:szCs w:val="21"/>
      </w:rPr>
    </w:lvl>
    <w:lvl w:ilvl="1">
      <w:start w:val="2"/>
      <w:numFmt w:val="decimalFullWidth"/>
      <w:lvlText w:val="%2"/>
      <w:lvlJc w:val="left"/>
      <w:pPr>
        <w:ind w:left="988" w:hanging="420"/>
      </w:pPr>
      <w:rPr>
        <w:rFonts w:hint="default"/>
        <w:color w:val="auto"/>
        <w:sz w:val="21"/>
        <w:szCs w:val="21"/>
      </w:rPr>
    </w:lvl>
    <w:lvl w:ilvl="2">
      <w:start w:val="1"/>
      <w:numFmt w:val="decimal"/>
      <w:lvlText w:val="（%3）"/>
      <w:lvlJc w:val="left"/>
      <w:pPr>
        <w:ind w:left="1555" w:hanging="420"/>
      </w:pPr>
      <w:rPr>
        <w:rFonts w:hint="default"/>
        <w:lang w:val="en-US"/>
      </w:rPr>
    </w:lvl>
    <w:lvl w:ilvl="3">
      <w:start w:val="1"/>
      <w:numFmt w:val="bullet"/>
      <w:lvlText w:val="•"/>
      <w:lvlJc w:val="left"/>
      <w:pPr>
        <w:ind w:left="1680" w:hanging="420"/>
      </w:pPr>
      <w:rPr>
        <w:rFonts w:ascii="ＭＳ 明朝" w:eastAsia="ＭＳ 明朝" w:hAnsi="ＭＳ 明朝"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86F1D69"/>
    <w:multiLevelType w:val="hybridMultilevel"/>
    <w:tmpl w:val="E1287F64"/>
    <w:lvl w:ilvl="0" w:tplc="A97A3F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044669"/>
    <w:multiLevelType w:val="multilevel"/>
    <w:tmpl w:val="B408256A"/>
    <w:lvl w:ilvl="0">
      <w:start w:val="10"/>
      <w:numFmt w:val="decimalFullWidth"/>
      <w:lvlText w:val="第%1条"/>
      <w:lvlJc w:val="left"/>
      <w:pPr>
        <w:ind w:left="420" w:hanging="420"/>
      </w:pPr>
      <w:rPr>
        <w:rFonts w:hint="eastAsia"/>
      </w:rPr>
    </w:lvl>
    <w:lvl w:ilvl="1">
      <w:start w:val="2"/>
      <w:numFmt w:val="decimalFullWidth"/>
      <w:lvlText w:val="%2"/>
      <w:lvlJc w:val="left"/>
      <w:pPr>
        <w:ind w:left="840" w:hanging="420"/>
      </w:pPr>
      <w:rPr>
        <w:rFonts w:ascii="游明朝" w:eastAsia="游明朝" w:hAnsi="游明朝" w:hint="default"/>
        <w:sz w:val="21"/>
        <w:szCs w:val="21"/>
        <w:lang w:val="en-US"/>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DA74738"/>
    <w:multiLevelType w:val="hybridMultilevel"/>
    <w:tmpl w:val="F3AC9EDA"/>
    <w:lvl w:ilvl="0" w:tplc="F4DC2260">
      <w:start w:val="1"/>
      <w:numFmt w:val="decimalEnclosedCircle"/>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9" w15:restartNumberingAfterBreak="0">
    <w:nsid w:val="4FF70078"/>
    <w:multiLevelType w:val="hybridMultilevel"/>
    <w:tmpl w:val="44B67C28"/>
    <w:lvl w:ilvl="0" w:tplc="132CDE9C">
      <w:start w:val="5"/>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311CC0"/>
    <w:multiLevelType w:val="hybridMultilevel"/>
    <w:tmpl w:val="D6F2A73E"/>
    <w:lvl w:ilvl="0" w:tplc="C8A0591E">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C0425"/>
    <w:multiLevelType w:val="hybridMultilevel"/>
    <w:tmpl w:val="7A00CA18"/>
    <w:lvl w:ilvl="0" w:tplc="2F3EC822">
      <w:start w:val="1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4A40B4"/>
    <w:multiLevelType w:val="hybridMultilevel"/>
    <w:tmpl w:val="8686319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572DD0"/>
    <w:multiLevelType w:val="hybridMultilevel"/>
    <w:tmpl w:val="E892CFAA"/>
    <w:lvl w:ilvl="0" w:tplc="F6E09008">
      <w:start w:val="1"/>
      <w:numFmt w:val="decimalFullWidth"/>
      <w:lvlText w:val="第%1条"/>
      <w:lvlJc w:val="left"/>
      <w:pPr>
        <w:ind w:left="420" w:hanging="420"/>
      </w:pPr>
      <w:rPr>
        <w:rFonts w:ascii="游明朝" w:eastAsia="游明朝" w:hAnsi="游明朝" w:hint="eastAsia"/>
        <w:sz w:val="21"/>
        <w:szCs w:val="21"/>
      </w:rPr>
    </w:lvl>
    <w:lvl w:ilvl="1" w:tplc="A8B233D6">
      <w:start w:val="2"/>
      <w:numFmt w:val="decimalFullWidth"/>
      <w:lvlText w:val="%2"/>
      <w:lvlJc w:val="left"/>
      <w:pPr>
        <w:ind w:left="988" w:hanging="420"/>
      </w:pPr>
      <w:rPr>
        <w:rFonts w:hint="default"/>
        <w:color w:val="auto"/>
        <w:sz w:val="21"/>
        <w:szCs w:val="21"/>
      </w:rPr>
    </w:lvl>
    <w:lvl w:ilvl="2" w:tplc="58309FD2">
      <w:start w:val="1"/>
      <w:numFmt w:val="decimal"/>
      <w:lvlText w:val="（%3）"/>
      <w:lvlJc w:val="left"/>
      <w:pPr>
        <w:ind w:left="1555" w:hanging="420"/>
      </w:pPr>
      <w:rPr>
        <w:rFonts w:ascii="游明朝" w:eastAsia="游明朝" w:hAnsi="游明朝" w:hint="default"/>
        <w:lang w:val="en-US"/>
      </w:rPr>
    </w:lvl>
    <w:lvl w:ilvl="3" w:tplc="6CF6BA28">
      <w:start w:val="1"/>
      <w:numFmt w:val="bullet"/>
      <w:lvlText w:val="•"/>
      <w:lvlJc w:val="left"/>
      <w:pPr>
        <w:ind w:left="1680" w:hanging="420"/>
      </w:pPr>
      <w:rPr>
        <w:rFonts w:ascii="ＭＳ 明朝" w:eastAsia="ＭＳ 明朝" w:hAnsi="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F27D80"/>
    <w:multiLevelType w:val="hybridMultilevel"/>
    <w:tmpl w:val="E6563560"/>
    <w:lvl w:ilvl="0" w:tplc="C51666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FC58E4"/>
    <w:multiLevelType w:val="hybridMultilevel"/>
    <w:tmpl w:val="CEB0D640"/>
    <w:lvl w:ilvl="0" w:tplc="A97A3F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164D8F"/>
    <w:multiLevelType w:val="hybridMultilevel"/>
    <w:tmpl w:val="37E8285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626E63B9"/>
    <w:multiLevelType w:val="hybridMultilevel"/>
    <w:tmpl w:val="C174134C"/>
    <w:lvl w:ilvl="0" w:tplc="60AC1D98">
      <w:start w:val="1"/>
      <w:numFmt w:val="decimalFullWidth"/>
      <w:lvlText w:val="第%1条"/>
      <w:lvlJc w:val="left"/>
      <w:pPr>
        <w:ind w:left="420" w:hanging="420"/>
      </w:pPr>
      <w:rPr>
        <w:rFonts w:asciiTheme="minorEastAsia" w:eastAsiaTheme="minorEastAsia" w:hAnsiTheme="minorEastAsia" w:hint="eastAsia"/>
        <w:sz w:val="21"/>
        <w:szCs w:val="21"/>
      </w:rPr>
    </w:lvl>
    <w:lvl w:ilvl="1" w:tplc="A8B233D6">
      <w:start w:val="2"/>
      <w:numFmt w:val="decimalFullWidth"/>
      <w:lvlText w:val="%2"/>
      <w:lvlJc w:val="left"/>
      <w:pPr>
        <w:ind w:left="988" w:hanging="420"/>
      </w:pPr>
      <w:rPr>
        <w:rFonts w:hint="default"/>
        <w:color w:val="auto"/>
        <w:sz w:val="21"/>
        <w:szCs w:val="21"/>
      </w:rPr>
    </w:lvl>
    <w:lvl w:ilvl="2" w:tplc="2DDCB316">
      <w:start w:val="1"/>
      <w:numFmt w:val="decimal"/>
      <w:lvlText w:val="（%3）"/>
      <w:lvlJc w:val="left"/>
      <w:pPr>
        <w:ind w:left="1555" w:hanging="420"/>
      </w:pPr>
      <w:rPr>
        <w:rFonts w:hint="default"/>
        <w:lang w:val="en-US"/>
      </w:rPr>
    </w:lvl>
    <w:lvl w:ilvl="3" w:tplc="6CF6BA28">
      <w:start w:val="1"/>
      <w:numFmt w:val="bullet"/>
      <w:lvlText w:val="•"/>
      <w:lvlJc w:val="left"/>
      <w:pPr>
        <w:ind w:left="1680" w:hanging="420"/>
      </w:pPr>
      <w:rPr>
        <w:rFonts w:ascii="ＭＳ 明朝" w:eastAsia="ＭＳ 明朝" w:hAnsi="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3B64F7"/>
    <w:multiLevelType w:val="hybridMultilevel"/>
    <w:tmpl w:val="254E8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E54BB2"/>
    <w:multiLevelType w:val="hybridMultilevel"/>
    <w:tmpl w:val="7A104D48"/>
    <w:lvl w:ilvl="0" w:tplc="A9662AA6">
      <w:start w:val="1"/>
      <w:numFmt w:val="decimalFullWidth"/>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30" w15:restartNumberingAfterBreak="0">
    <w:nsid w:val="742510B5"/>
    <w:multiLevelType w:val="hybridMultilevel"/>
    <w:tmpl w:val="648CD728"/>
    <w:lvl w:ilvl="0" w:tplc="A8B233D6">
      <w:start w:val="2"/>
      <w:numFmt w:val="decimalFullWidth"/>
      <w:lvlText w:val="%1"/>
      <w:lvlJc w:val="left"/>
      <w:pPr>
        <w:ind w:left="988" w:hanging="42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71336D"/>
    <w:multiLevelType w:val="hybridMultilevel"/>
    <w:tmpl w:val="5204EB7C"/>
    <w:lvl w:ilvl="0" w:tplc="ED7C7132">
      <w:start w:val="1"/>
      <w:numFmt w:val="decimal"/>
      <w:lvlText w:val="%1）"/>
      <w:lvlJc w:val="left"/>
      <w:pPr>
        <w:ind w:left="420" w:hanging="42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CD099C"/>
    <w:multiLevelType w:val="hybridMultilevel"/>
    <w:tmpl w:val="80AA6010"/>
    <w:lvl w:ilvl="0" w:tplc="D722E98A">
      <w:start w:val="1"/>
      <w:numFmt w:val="decimalFullWidth"/>
      <w:lvlText w:val="%1"/>
      <w:lvlJc w:val="left"/>
      <w:pPr>
        <w:ind w:left="420" w:hanging="42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21"/>
  </w:num>
  <w:num w:numId="4">
    <w:abstractNumId w:val="17"/>
  </w:num>
  <w:num w:numId="5">
    <w:abstractNumId w:val="32"/>
  </w:num>
  <w:num w:numId="6">
    <w:abstractNumId w:val="20"/>
  </w:num>
  <w:num w:numId="7">
    <w:abstractNumId w:val="11"/>
  </w:num>
  <w:num w:numId="8">
    <w:abstractNumId w:val="19"/>
  </w:num>
  <w:num w:numId="9">
    <w:abstractNumId w:val="1"/>
  </w:num>
  <w:num w:numId="10">
    <w:abstractNumId w:val="26"/>
  </w:num>
  <w:num w:numId="11">
    <w:abstractNumId w:val="6"/>
  </w:num>
  <w:num w:numId="12">
    <w:abstractNumId w:val="5"/>
  </w:num>
  <w:num w:numId="13">
    <w:abstractNumId w:val="18"/>
  </w:num>
  <w:num w:numId="14">
    <w:abstractNumId w:val="3"/>
  </w:num>
  <w:num w:numId="15">
    <w:abstractNumId w:val="31"/>
  </w:num>
  <w:num w:numId="16">
    <w:abstractNumId w:val="24"/>
  </w:num>
  <w:num w:numId="17">
    <w:abstractNumId w:val="4"/>
  </w:num>
  <w:num w:numId="18">
    <w:abstractNumId w:val="30"/>
  </w:num>
  <w:num w:numId="19">
    <w:abstractNumId w:val="15"/>
  </w:num>
  <w:num w:numId="20">
    <w:abstractNumId w:val="10"/>
  </w:num>
  <w:num w:numId="21">
    <w:abstractNumId w:val="27"/>
  </w:num>
  <w:num w:numId="22">
    <w:abstractNumId w:val="0"/>
  </w:num>
  <w:num w:numId="23">
    <w:abstractNumId w:val="28"/>
  </w:num>
  <w:num w:numId="24">
    <w:abstractNumId w:val="16"/>
  </w:num>
  <w:num w:numId="25">
    <w:abstractNumId w:val="9"/>
  </w:num>
  <w:num w:numId="26">
    <w:abstractNumId w:val="7"/>
  </w:num>
  <w:num w:numId="27">
    <w:abstractNumId w:val="25"/>
  </w:num>
  <w:num w:numId="28">
    <w:abstractNumId w:val="12"/>
  </w:num>
  <w:num w:numId="29">
    <w:abstractNumId w:val="22"/>
  </w:num>
  <w:num w:numId="30">
    <w:abstractNumId w:val="13"/>
  </w:num>
  <w:num w:numId="31">
    <w:abstractNumId w:val="8"/>
  </w:num>
  <w:num w:numId="32">
    <w:abstractNumId w:val="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1"/>
    <w:rsid w:val="00014FA4"/>
    <w:rsid w:val="00015703"/>
    <w:rsid w:val="00021ECD"/>
    <w:rsid w:val="00034BD7"/>
    <w:rsid w:val="00044A46"/>
    <w:rsid w:val="000635D4"/>
    <w:rsid w:val="00066611"/>
    <w:rsid w:val="00080EE3"/>
    <w:rsid w:val="00097C6B"/>
    <w:rsid w:val="000B2CFD"/>
    <w:rsid w:val="000B5341"/>
    <w:rsid w:val="000E549D"/>
    <w:rsid w:val="0010260F"/>
    <w:rsid w:val="00103C0A"/>
    <w:rsid w:val="001525EB"/>
    <w:rsid w:val="0015508B"/>
    <w:rsid w:val="00160860"/>
    <w:rsid w:val="00160EA3"/>
    <w:rsid w:val="0016647B"/>
    <w:rsid w:val="00176322"/>
    <w:rsid w:val="00177705"/>
    <w:rsid w:val="00186DFF"/>
    <w:rsid w:val="001B3784"/>
    <w:rsid w:val="001C18D1"/>
    <w:rsid w:val="001E4B0E"/>
    <w:rsid w:val="001F07F4"/>
    <w:rsid w:val="00221E46"/>
    <w:rsid w:val="0023796A"/>
    <w:rsid w:val="0024290A"/>
    <w:rsid w:val="00245FDA"/>
    <w:rsid w:val="002500E2"/>
    <w:rsid w:val="002512BD"/>
    <w:rsid w:val="00265F61"/>
    <w:rsid w:val="002716E1"/>
    <w:rsid w:val="002A038F"/>
    <w:rsid w:val="002B7FC9"/>
    <w:rsid w:val="002C3794"/>
    <w:rsid w:val="002D0044"/>
    <w:rsid w:val="002D30E8"/>
    <w:rsid w:val="002E49A3"/>
    <w:rsid w:val="002E71C3"/>
    <w:rsid w:val="002F0ECC"/>
    <w:rsid w:val="002F585C"/>
    <w:rsid w:val="002F5FAB"/>
    <w:rsid w:val="003073FF"/>
    <w:rsid w:val="00307528"/>
    <w:rsid w:val="00310907"/>
    <w:rsid w:val="003231F8"/>
    <w:rsid w:val="00327713"/>
    <w:rsid w:val="00335680"/>
    <w:rsid w:val="00336D60"/>
    <w:rsid w:val="00345EC9"/>
    <w:rsid w:val="00353DFB"/>
    <w:rsid w:val="00355F87"/>
    <w:rsid w:val="00356820"/>
    <w:rsid w:val="00363160"/>
    <w:rsid w:val="003654A0"/>
    <w:rsid w:val="003740BB"/>
    <w:rsid w:val="003902B8"/>
    <w:rsid w:val="00391683"/>
    <w:rsid w:val="00392AF8"/>
    <w:rsid w:val="003A2627"/>
    <w:rsid w:val="003B0873"/>
    <w:rsid w:val="003D332F"/>
    <w:rsid w:val="003D3508"/>
    <w:rsid w:val="003D5ACB"/>
    <w:rsid w:val="003D692F"/>
    <w:rsid w:val="0040277A"/>
    <w:rsid w:val="00406616"/>
    <w:rsid w:val="004232A7"/>
    <w:rsid w:val="00435F6B"/>
    <w:rsid w:val="00437448"/>
    <w:rsid w:val="00441F95"/>
    <w:rsid w:val="00446482"/>
    <w:rsid w:val="00474966"/>
    <w:rsid w:val="0048241F"/>
    <w:rsid w:val="00491067"/>
    <w:rsid w:val="00495BE3"/>
    <w:rsid w:val="004A6D03"/>
    <w:rsid w:val="004B1901"/>
    <w:rsid w:val="004D3F5C"/>
    <w:rsid w:val="004E66FE"/>
    <w:rsid w:val="005038A9"/>
    <w:rsid w:val="00523868"/>
    <w:rsid w:val="00536F0D"/>
    <w:rsid w:val="00544AE8"/>
    <w:rsid w:val="0057682E"/>
    <w:rsid w:val="0059154A"/>
    <w:rsid w:val="005A4804"/>
    <w:rsid w:val="005B2BEA"/>
    <w:rsid w:val="005C63D1"/>
    <w:rsid w:val="005E04C5"/>
    <w:rsid w:val="005E32FA"/>
    <w:rsid w:val="005F54C3"/>
    <w:rsid w:val="005F77DD"/>
    <w:rsid w:val="00605255"/>
    <w:rsid w:val="006060E0"/>
    <w:rsid w:val="00617EF3"/>
    <w:rsid w:val="0062328D"/>
    <w:rsid w:val="00632EE3"/>
    <w:rsid w:val="00633722"/>
    <w:rsid w:val="00647FD8"/>
    <w:rsid w:val="00656117"/>
    <w:rsid w:val="006707F7"/>
    <w:rsid w:val="00673D1B"/>
    <w:rsid w:val="00677D65"/>
    <w:rsid w:val="00677DB7"/>
    <w:rsid w:val="006906B6"/>
    <w:rsid w:val="0069204D"/>
    <w:rsid w:val="00693738"/>
    <w:rsid w:val="006961E6"/>
    <w:rsid w:val="00696A53"/>
    <w:rsid w:val="006A3296"/>
    <w:rsid w:val="006B186D"/>
    <w:rsid w:val="006C0030"/>
    <w:rsid w:val="006C201A"/>
    <w:rsid w:val="006C747E"/>
    <w:rsid w:val="006D156D"/>
    <w:rsid w:val="006F5E22"/>
    <w:rsid w:val="0070051E"/>
    <w:rsid w:val="00716C0A"/>
    <w:rsid w:val="00722CA7"/>
    <w:rsid w:val="00727A42"/>
    <w:rsid w:val="00730A37"/>
    <w:rsid w:val="007439AE"/>
    <w:rsid w:val="00744302"/>
    <w:rsid w:val="007533EF"/>
    <w:rsid w:val="00762014"/>
    <w:rsid w:val="00763A3E"/>
    <w:rsid w:val="0076691E"/>
    <w:rsid w:val="007A6188"/>
    <w:rsid w:val="007B20DD"/>
    <w:rsid w:val="007C0168"/>
    <w:rsid w:val="007C5DD2"/>
    <w:rsid w:val="007C62FF"/>
    <w:rsid w:val="007C6876"/>
    <w:rsid w:val="007D15CF"/>
    <w:rsid w:val="007D3989"/>
    <w:rsid w:val="007E3B43"/>
    <w:rsid w:val="007E53BC"/>
    <w:rsid w:val="007E7B1B"/>
    <w:rsid w:val="007E7BEC"/>
    <w:rsid w:val="007F06F4"/>
    <w:rsid w:val="007F0953"/>
    <w:rsid w:val="0080412C"/>
    <w:rsid w:val="00816B3E"/>
    <w:rsid w:val="00854013"/>
    <w:rsid w:val="008545E0"/>
    <w:rsid w:val="00855BFF"/>
    <w:rsid w:val="00857712"/>
    <w:rsid w:val="00861E8D"/>
    <w:rsid w:val="00872F86"/>
    <w:rsid w:val="00880DC5"/>
    <w:rsid w:val="00897175"/>
    <w:rsid w:val="008D1F1C"/>
    <w:rsid w:val="008D7841"/>
    <w:rsid w:val="008E052E"/>
    <w:rsid w:val="008E4963"/>
    <w:rsid w:val="008E7E01"/>
    <w:rsid w:val="00917000"/>
    <w:rsid w:val="00944397"/>
    <w:rsid w:val="00953216"/>
    <w:rsid w:val="00954707"/>
    <w:rsid w:val="0095526E"/>
    <w:rsid w:val="009743F7"/>
    <w:rsid w:val="009A03A9"/>
    <w:rsid w:val="009A30B4"/>
    <w:rsid w:val="009A6A9D"/>
    <w:rsid w:val="009A6EC8"/>
    <w:rsid w:val="009D7689"/>
    <w:rsid w:val="009D7BA4"/>
    <w:rsid w:val="009E2CFA"/>
    <w:rsid w:val="009E2DED"/>
    <w:rsid w:val="009F09CF"/>
    <w:rsid w:val="009F2BE0"/>
    <w:rsid w:val="00A0119F"/>
    <w:rsid w:val="00A25318"/>
    <w:rsid w:val="00A670D9"/>
    <w:rsid w:val="00A719B4"/>
    <w:rsid w:val="00A91333"/>
    <w:rsid w:val="00A91904"/>
    <w:rsid w:val="00A93DFF"/>
    <w:rsid w:val="00AB6B0B"/>
    <w:rsid w:val="00AD1381"/>
    <w:rsid w:val="00AD3502"/>
    <w:rsid w:val="00AD46C6"/>
    <w:rsid w:val="00AE6693"/>
    <w:rsid w:val="00AF6234"/>
    <w:rsid w:val="00B02F5E"/>
    <w:rsid w:val="00B0406E"/>
    <w:rsid w:val="00B0420B"/>
    <w:rsid w:val="00B04C92"/>
    <w:rsid w:val="00B11E1A"/>
    <w:rsid w:val="00B14CB7"/>
    <w:rsid w:val="00B157E4"/>
    <w:rsid w:val="00B27AF5"/>
    <w:rsid w:val="00B32035"/>
    <w:rsid w:val="00B354CD"/>
    <w:rsid w:val="00B55F37"/>
    <w:rsid w:val="00B62536"/>
    <w:rsid w:val="00B66311"/>
    <w:rsid w:val="00B83AC0"/>
    <w:rsid w:val="00B95E36"/>
    <w:rsid w:val="00BA2902"/>
    <w:rsid w:val="00BA7445"/>
    <w:rsid w:val="00BB2D70"/>
    <w:rsid w:val="00BC2A9A"/>
    <w:rsid w:val="00BD1737"/>
    <w:rsid w:val="00BD44FA"/>
    <w:rsid w:val="00BE1E60"/>
    <w:rsid w:val="00BE763B"/>
    <w:rsid w:val="00BF105C"/>
    <w:rsid w:val="00BF1E92"/>
    <w:rsid w:val="00C020D2"/>
    <w:rsid w:val="00C121AC"/>
    <w:rsid w:val="00C16AE2"/>
    <w:rsid w:val="00C454DB"/>
    <w:rsid w:val="00C46A79"/>
    <w:rsid w:val="00C56DD8"/>
    <w:rsid w:val="00C64FB9"/>
    <w:rsid w:val="00C66DE3"/>
    <w:rsid w:val="00C9022D"/>
    <w:rsid w:val="00CB74B9"/>
    <w:rsid w:val="00CB7D9A"/>
    <w:rsid w:val="00CC387B"/>
    <w:rsid w:val="00CD19D2"/>
    <w:rsid w:val="00CD56AE"/>
    <w:rsid w:val="00CE4233"/>
    <w:rsid w:val="00CE4F85"/>
    <w:rsid w:val="00CE6C48"/>
    <w:rsid w:val="00CF2B79"/>
    <w:rsid w:val="00CF7F80"/>
    <w:rsid w:val="00D145CC"/>
    <w:rsid w:val="00D222E9"/>
    <w:rsid w:val="00D22804"/>
    <w:rsid w:val="00D301DE"/>
    <w:rsid w:val="00D316B1"/>
    <w:rsid w:val="00D33A20"/>
    <w:rsid w:val="00D41162"/>
    <w:rsid w:val="00D4159A"/>
    <w:rsid w:val="00D518C4"/>
    <w:rsid w:val="00D62699"/>
    <w:rsid w:val="00D656A4"/>
    <w:rsid w:val="00D77EC8"/>
    <w:rsid w:val="00D8158A"/>
    <w:rsid w:val="00DB0C47"/>
    <w:rsid w:val="00DC5C89"/>
    <w:rsid w:val="00E057D5"/>
    <w:rsid w:val="00E14D0E"/>
    <w:rsid w:val="00E14D18"/>
    <w:rsid w:val="00E20989"/>
    <w:rsid w:val="00E21DF8"/>
    <w:rsid w:val="00E349A1"/>
    <w:rsid w:val="00E4435C"/>
    <w:rsid w:val="00E55FDB"/>
    <w:rsid w:val="00E6078C"/>
    <w:rsid w:val="00E71C58"/>
    <w:rsid w:val="00E8427B"/>
    <w:rsid w:val="00EB7295"/>
    <w:rsid w:val="00EC0D12"/>
    <w:rsid w:val="00EC57EA"/>
    <w:rsid w:val="00ED130B"/>
    <w:rsid w:val="00ED5F36"/>
    <w:rsid w:val="00F0727E"/>
    <w:rsid w:val="00F077D3"/>
    <w:rsid w:val="00F136C2"/>
    <w:rsid w:val="00F142A6"/>
    <w:rsid w:val="00F14672"/>
    <w:rsid w:val="00F23B27"/>
    <w:rsid w:val="00F2666F"/>
    <w:rsid w:val="00F30A9B"/>
    <w:rsid w:val="00F357CB"/>
    <w:rsid w:val="00F364FE"/>
    <w:rsid w:val="00F552BE"/>
    <w:rsid w:val="00F62603"/>
    <w:rsid w:val="00F65B00"/>
    <w:rsid w:val="00F73889"/>
    <w:rsid w:val="00F836BA"/>
    <w:rsid w:val="00F85684"/>
    <w:rsid w:val="00F92CC7"/>
    <w:rsid w:val="00FF1583"/>
    <w:rsid w:val="00FF434C"/>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1901"/>
    <w:pPr>
      <w:widowControl w:val="0"/>
      <w:jc w:val="both"/>
    </w:pPr>
  </w:style>
  <w:style w:type="character" w:customStyle="1" w:styleId="a4">
    <w:name w:val="行間詰め (文字)"/>
    <w:basedOn w:val="a0"/>
    <w:link w:val="a3"/>
    <w:uiPriority w:val="1"/>
    <w:rsid w:val="004B1901"/>
  </w:style>
  <w:style w:type="paragraph" w:styleId="a5">
    <w:name w:val="Balloon Text"/>
    <w:basedOn w:val="a"/>
    <w:link w:val="a6"/>
    <w:uiPriority w:val="99"/>
    <w:semiHidden/>
    <w:unhideWhenUsed/>
    <w:rsid w:val="004B19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1901"/>
    <w:rPr>
      <w:rFonts w:asciiTheme="majorHAnsi" w:eastAsiaTheme="majorEastAsia" w:hAnsiTheme="majorHAnsi" w:cstheme="majorBidi"/>
      <w:sz w:val="18"/>
      <w:szCs w:val="18"/>
    </w:rPr>
  </w:style>
  <w:style w:type="paragraph" w:styleId="a7">
    <w:name w:val="List Paragraph"/>
    <w:basedOn w:val="a"/>
    <w:uiPriority w:val="34"/>
    <w:qFormat/>
    <w:rsid w:val="004B1901"/>
    <w:pPr>
      <w:ind w:leftChars="400" w:left="840"/>
    </w:pPr>
  </w:style>
  <w:style w:type="paragraph" w:styleId="a8">
    <w:name w:val="header"/>
    <w:basedOn w:val="a"/>
    <w:link w:val="a9"/>
    <w:uiPriority w:val="99"/>
    <w:unhideWhenUsed/>
    <w:rsid w:val="002F0ECC"/>
    <w:pPr>
      <w:tabs>
        <w:tab w:val="center" w:pos="4252"/>
        <w:tab w:val="right" w:pos="8504"/>
      </w:tabs>
      <w:snapToGrid w:val="0"/>
    </w:pPr>
  </w:style>
  <w:style w:type="character" w:customStyle="1" w:styleId="a9">
    <w:name w:val="ヘッダー (文字)"/>
    <w:basedOn w:val="a0"/>
    <w:link w:val="a8"/>
    <w:uiPriority w:val="99"/>
    <w:rsid w:val="002F0ECC"/>
  </w:style>
  <w:style w:type="paragraph" w:styleId="aa">
    <w:name w:val="footer"/>
    <w:basedOn w:val="a"/>
    <w:link w:val="ab"/>
    <w:uiPriority w:val="99"/>
    <w:unhideWhenUsed/>
    <w:rsid w:val="002F0ECC"/>
    <w:pPr>
      <w:tabs>
        <w:tab w:val="center" w:pos="4252"/>
        <w:tab w:val="right" w:pos="8504"/>
      </w:tabs>
      <w:snapToGrid w:val="0"/>
    </w:pPr>
  </w:style>
  <w:style w:type="character" w:customStyle="1" w:styleId="ab">
    <w:name w:val="フッター (文字)"/>
    <w:basedOn w:val="a0"/>
    <w:link w:val="aa"/>
    <w:uiPriority w:val="99"/>
    <w:rsid w:val="002F0ECC"/>
  </w:style>
  <w:style w:type="character" w:styleId="ac">
    <w:name w:val="Hyperlink"/>
    <w:basedOn w:val="a0"/>
    <w:uiPriority w:val="99"/>
    <w:unhideWhenUsed/>
    <w:rsid w:val="00D77EC8"/>
    <w:rPr>
      <w:color w:val="0000FF" w:themeColor="hyperlink"/>
      <w:u w:val="single"/>
    </w:rPr>
  </w:style>
  <w:style w:type="table" w:styleId="ad">
    <w:name w:val="Table Grid"/>
    <w:basedOn w:val="a1"/>
    <w:rsid w:val="00F55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A93DFF"/>
  </w:style>
  <w:style w:type="character" w:styleId="af">
    <w:name w:val="Subtle Reference"/>
    <w:basedOn w:val="a0"/>
    <w:uiPriority w:val="31"/>
    <w:qFormat/>
    <w:rsid w:val="00B0406E"/>
    <w:rPr>
      <w:smallCaps/>
      <w:color w:val="5A5A5A" w:themeColor="text1" w:themeTint="A5"/>
    </w:rPr>
  </w:style>
  <w:style w:type="character" w:styleId="2">
    <w:name w:val="Intense Reference"/>
    <w:basedOn w:val="a0"/>
    <w:uiPriority w:val="32"/>
    <w:qFormat/>
    <w:rsid w:val="00A91333"/>
    <w:rPr>
      <w:b/>
      <w:bCs/>
      <w:smallCaps/>
      <w:color w:val="4F81BD" w:themeColor="accent1"/>
      <w:spacing w:val="5"/>
    </w:rPr>
  </w:style>
  <w:style w:type="table" w:styleId="5">
    <w:name w:val="Plain Table 5"/>
    <w:basedOn w:val="a1"/>
    <w:uiPriority w:val="45"/>
    <w:rsid w:val="00E71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3437">
      <w:bodyDiv w:val="1"/>
      <w:marLeft w:val="0"/>
      <w:marRight w:val="0"/>
      <w:marTop w:val="0"/>
      <w:marBottom w:val="0"/>
      <w:divBdr>
        <w:top w:val="none" w:sz="0" w:space="0" w:color="auto"/>
        <w:left w:val="none" w:sz="0" w:space="0" w:color="auto"/>
        <w:bottom w:val="none" w:sz="0" w:space="0" w:color="auto"/>
        <w:right w:val="none" w:sz="0" w:space="0" w:color="auto"/>
      </w:divBdr>
    </w:div>
    <w:div w:id="20007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2019-07-10T07:02:00Z</dcterms:created>
  <dcterms:modified xsi:type="dcterms:W3CDTF">2019-07-10T07:02:00Z</dcterms:modified>
</cp:coreProperties>
</file>